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template.macroEnabledTemplate.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FD" w:rsidRPr="008661FD" w:rsidRDefault="008661FD" w:rsidP="008661FD">
      <w:pPr>
        <w:tabs>
          <w:tab w:val="left" w:pos="7230"/>
        </w:tabs>
        <w:rPr>
          <w:rFonts w:ascii="Arial" w:hAnsi="Arial" w:cs="Arial"/>
          <w:bCs/>
        </w:rPr>
      </w:pPr>
      <w:r w:rsidRPr="008661FD">
        <w:rPr>
          <w:rFonts w:ascii="Arial" w:hAnsi="Arial" w:cs="Arial"/>
          <w:bCs/>
        </w:rPr>
        <w:t>Katholischer Kindergarten</w:t>
      </w:r>
      <w:r w:rsidR="00174B35">
        <w:rPr>
          <w:rFonts w:ascii="Arial" w:hAnsi="Arial" w:cs="Arial"/>
          <w:bCs/>
        </w:rPr>
        <w:t xml:space="preserve"> </w:t>
      </w:r>
      <w:r w:rsidR="00CD1070">
        <w:fldChar w:fldCharType="begin">
          <w:ffData>
            <w:name w:val="Text16"/>
            <w:enabled/>
            <w:calcOnExit w:val="0"/>
            <w:textInput/>
          </w:ffData>
        </w:fldChar>
      </w:r>
      <w:r w:rsidR="00174B35">
        <w:instrText xml:space="preserve"> FORMTEXT </w:instrText>
      </w:r>
      <w:r w:rsidR="00CD1070">
        <w:fldChar w:fldCharType="separate"/>
      </w:r>
      <w:r w:rsidR="00174B35">
        <w:rPr>
          <w:noProof/>
        </w:rPr>
        <w:t> </w:t>
      </w:r>
      <w:r w:rsidR="00174B35">
        <w:rPr>
          <w:noProof/>
        </w:rPr>
        <w:t> </w:t>
      </w:r>
      <w:r w:rsidR="00174B35">
        <w:rPr>
          <w:noProof/>
        </w:rPr>
        <w:t> </w:t>
      </w:r>
      <w:r w:rsidR="00174B35">
        <w:rPr>
          <w:noProof/>
        </w:rPr>
        <w:t> </w:t>
      </w:r>
      <w:r w:rsidR="00174B35">
        <w:rPr>
          <w:noProof/>
        </w:rPr>
        <w:t> </w:t>
      </w:r>
      <w:r w:rsidR="00CD1070">
        <w:fldChar w:fldCharType="end"/>
      </w:r>
      <w:r w:rsidRPr="008661FD">
        <w:rPr>
          <w:rFonts w:ascii="Arial" w:hAnsi="Arial" w:cs="Arial"/>
          <w:bCs/>
        </w:rPr>
        <w:tab/>
      </w:r>
      <w:r w:rsidR="00CD1070" w:rsidRPr="008661FD">
        <w:rPr>
          <w:rFonts w:ascii="Arial" w:hAnsi="Arial" w:cs="Arial"/>
          <w:bCs/>
        </w:rPr>
        <w:fldChar w:fldCharType="begin"/>
      </w:r>
      <w:r w:rsidRPr="008661FD">
        <w:rPr>
          <w:rFonts w:ascii="Arial" w:hAnsi="Arial" w:cs="Arial"/>
          <w:bCs/>
        </w:rPr>
        <w:instrText xml:space="preserve"> TIME \@ "dd.MM.yyyy" </w:instrText>
      </w:r>
      <w:r w:rsidR="00CD1070" w:rsidRPr="008661FD">
        <w:rPr>
          <w:rFonts w:ascii="Arial" w:hAnsi="Arial" w:cs="Arial"/>
          <w:bCs/>
        </w:rPr>
        <w:fldChar w:fldCharType="separate"/>
      </w:r>
      <w:r w:rsidR="00A1587E">
        <w:rPr>
          <w:rFonts w:ascii="Arial" w:hAnsi="Arial" w:cs="Arial"/>
          <w:bCs/>
          <w:noProof/>
        </w:rPr>
        <w:t>22.04.2013</w:t>
      </w:r>
      <w:r w:rsidR="00CD1070" w:rsidRPr="008661FD">
        <w:rPr>
          <w:rFonts w:ascii="Arial" w:hAnsi="Arial" w:cs="Arial"/>
          <w:bCs/>
        </w:rPr>
        <w:fldChar w:fldCharType="end"/>
      </w:r>
    </w:p>
    <w:p w:rsidR="008661FD" w:rsidRPr="008661FD" w:rsidRDefault="00CD1070" w:rsidP="008661FD">
      <w:pPr>
        <w:rPr>
          <w:rFonts w:ascii="Arial" w:hAnsi="Arial" w:cs="Arial"/>
          <w:bCs/>
        </w:rPr>
      </w:pP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r w:rsidR="008661FD" w:rsidRPr="008661FD">
        <w:rPr>
          <w:rFonts w:ascii="Arial" w:hAnsi="Arial" w:cs="Arial"/>
          <w:bCs/>
        </w:rPr>
        <w:t xml:space="preserve">, </w:t>
      </w: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r w:rsidR="00174B35">
        <w:t xml:space="preserve"> </w:t>
      </w: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p>
    <w:p w:rsidR="008661FD" w:rsidRDefault="00174B35" w:rsidP="008661FD">
      <w:pPr>
        <w:rPr>
          <w:rFonts w:ascii="Arial" w:hAnsi="Arial" w:cs="Arial"/>
          <w:bCs/>
        </w:rPr>
      </w:pPr>
      <w:r>
        <w:rPr>
          <w:rFonts w:ascii="Arial" w:hAnsi="Arial" w:cs="Arial"/>
          <w:bCs/>
        </w:rPr>
        <w:t>(Straße), (PLZ Ort)</w:t>
      </w:r>
    </w:p>
    <w:p w:rsidR="008661FD" w:rsidRDefault="008661FD" w:rsidP="008661FD">
      <w:pPr>
        <w:rPr>
          <w:rFonts w:ascii="Arial" w:hAnsi="Arial" w:cs="Arial"/>
          <w:bCs/>
        </w:rPr>
      </w:pPr>
    </w:p>
    <w:p w:rsidR="008661FD" w:rsidRDefault="008661FD" w:rsidP="008661FD">
      <w:pPr>
        <w:rPr>
          <w:rFonts w:ascii="Arial" w:hAnsi="Arial" w:cs="Arial"/>
          <w:bCs/>
        </w:rPr>
      </w:pPr>
    </w:p>
    <w:p w:rsidR="008661FD" w:rsidRPr="008661FD" w:rsidRDefault="008661FD" w:rsidP="008661FD">
      <w:pPr>
        <w:rPr>
          <w:rFonts w:ascii="Arial" w:hAnsi="Arial" w:cs="Arial"/>
          <w:bCs/>
        </w:rPr>
      </w:pPr>
    </w:p>
    <w:p w:rsidR="008661FD" w:rsidRPr="008661FD" w:rsidRDefault="008661FD" w:rsidP="008661FD">
      <w:pPr>
        <w:rPr>
          <w:rFonts w:ascii="Arial" w:hAnsi="Arial" w:cs="Arial"/>
          <w:bCs/>
        </w:rPr>
      </w:pPr>
      <w:r w:rsidRPr="008661FD">
        <w:rPr>
          <w:rFonts w:ascii="Arial" w:hAnsi="Arial" w:cs="Arial"/>
          <w:bCs/>
        </w:rPr>
        <w:t>An das</w:t>
      </w:r>
    </w:p>
    <w:p w:rsidR="008661FD" w:rsidRPr="008661FD" w:rsidRDefault="008661FD" w:rsidP="008661FD">
      <w:pPr>
        <w:rPr>
          <w:rFonts w:ascii="Arial" w:hAnsi="Arial" w:cs="Arial"/>
          <w:bCs/>
        </w:rPr>
      </w:pPr>
      <w:r w:rsidRPr="008661FD">
        <w:rPr>
          <w:rFonts w:ascii="Arial" w:hAnsi="Arial" w:cs="Arial"/>
          <w:bCs/>
        </w:rPr>
        <w:t xml:space="preserve">Landratsamt </w:t>
      </w:r>
    </w:p>
    <w:p w:rsidR="008661FD" w:rsidRPr="008661FD" w:rsidRDefault="00CD1070" w:rsidP="008661FD">
      <w:pPr>
        <w:rPr>
          <w:rFonts w:ascii="Arial" w:hAnsi="Arial" w:cs="Arial"/>
          <w:bCs/>
        </w:rPr>
      </w:pP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p>
    <w:p w:rsidR="008661FD" w:rsidRDefault="008661FD" w:rsidP="008661FD">
      <w:pPr>
        <w:rPr>
          <w:rFonts w:ascii="Arial" w:hAnsi="Arial" w:cs="Arial"/>
          <w:bCs/>
        </w:rPr>
      </w:pPr>
      <w:r w:rsidRPr="008661FD">
        <w:rPr>
          <w:rFonts w:ascii="Arial" w:hAnsi="Arial" w:cs="Arial"/>
          <w:bCs/>
        </w:rPr>
        <w:t>-</w:t>
      </w:r>
      <w:r w:rsidR="00174B35">
        <w:rPr>
          <w:rFonts w:ascii="Arial" w:hAnsi="Arial" w:cs="Arial"/>
          <w:bCs/>
        </w:rPr>
        <w:t>Abteilung</w:t>
      </w:r>
      <w:r w:rsidRPr="008661FD">
        <w:rPr>
          <w:rFonts w:ascii="Arial" w:hAnsi="Arial" w:cs="Arial"/>
          <w:bCs/>
        </w:rPr>
        <w:t xml:space="preserve"> Gesundheitswesen-</w:t>
      </w:r>
    </w:p>
    <w:p w:rsidR="008661FD" w:rsidRPr="008661FD" w:rsidRDefault="00CD1070" w:rsidP="008661FD">
      <w:pPr>
        <w:rPr>
          <w:rFonts w:ascii="Arial" w:hAnsi="Arial" w:cs="Arial"/>
          <w:bCs/>
        </w:rPr>
      </w:pP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p>
    <w:p w:rsidR="008661FD" w:rsidRDefault="00CD1070" w:rsidP="008661FD">
      <w:pPr>
        <w:rPr>
          <w:rFonts w:ascii="Arial" w:hAnsi="Arial" w:cs="Arial"/>
          <w:bCs/>
        </w:rPr>
      </w:pP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r w:rsidR="00174B35">
        <w:t xml:space="preserve"> </w:t>
      </w:r>
      <w:r>
        <w:fldChar w:fldCharType="begin">
          <w:ffData>
            <w:name w:val="Text16"/>
            <w:enabled/>
            <w:calcOnExit w:val="0"/>
            <w:textInput/>
          </w:ffData>
        </w:fldChar>
      </w:r>
      <w:r w:rsidR="00174B35">
        <w:instrText xml:space="preserve"> FORMTEXT </w:instrText>
      </w:r>
      <w:r>
        <w:fldChar w:fldCharType="separate"/>
      </w:r>
      <w:r w:rsidR="00174B35">
        <w:rPr>
          <w:noProof/>
        </w:rPr>
        <w:t> </w:t>
      </w:r>
      <w:r w:rsidR="00174B35">
        <w:rPr>
          <w:noProof/>
        </w:rPr>
        <w:t> </w:t>
      </w:r>
      <w:r w:rsidR="00174B35">
        <w:rPr>
          <w:noProof/>
        </w:rPr>
        <w:t> </w:t>
      </w:r>
      <w:r w:rsidR="00174B35">
        <w:rPr>
          <w:noProof/>
        </w:rPr>
        <w:t> </w:t>
      </w:r>
      <w:r w:rsidR="00174B35">
        <w:rPr>
          <w:noProof/>
        </w:rPr>
        <w:t> </w:t>
      </w:r>
      <w:r>
        <w:fldChar w:fldCharType="end"/>
      </w:r>
    </w:p>
    <w:p w:rsidR="008661FD" w:rsidRDefault="008661FD" w:rsidP="008661FD">
      <w:pPr>
        <w:rPr>
          <w:rFonts w:ascii="Arial" w:hAnsi="Arial" w:cs="Arial"/>
          <w:bCs/>
        </w:rPr>
      </w:pPr>
    </w:p>
    <w:p w:rsidR="008661FD" w:rsidRDefault="008661FD" w:rsidP="008661FD">
      <w:pPr>
        <w:rPr>
          <w:rFonts w:ascii="Arial" w:hAnsi="Arial" w:cs="Arial"/>
        </w:rPr>
      </w:pPr>
      <w:r>
        <w:rPr>
          <w:rFonts w:ascii="Arial" w:hAnsi="Arial" w:cs="Arial"/>
        </w:rPr>
        <w:t xml:space="preserve">per Fax: </w:t>
      </w:r>
      <w:r w:rsidR="00CD1070">
        <w:fldChar w:fldCharType="begin">
          <w:ffData>
            <w:name w:val="Text16"/>
            <w:enabled/>
            <w:calcOnExit w:val="0"/>
            <w:textInput/>
          </w:ffData>
        </w:fldChar>
      </w:r>
      <w:r w:rsidR="00174B35">
        <w:instrText xml:space="preserve"> FORMTEXT </w:instrText>
      </w:r>
      <w:r w:rsidR="00CD1070">
        <w:fldChar w:fldCharType="separate"/>
      </w:r>
      <w:r w:rsidR="00174B35">
        <w:rPr>
          <w:noProof/>
        </w:rPr>
        <w:t> </w:t>
      </w:r>
      <w:r w:rsidR="00174B35">
        <w:rPr>
          <w:noProof/>
        </w:rPr>
        <w:t> </w:t>
      </w:r>
      <w:r w:rsidR="00174B35">
        <w:rPr>
          <w:noProof/>
        </w:rPr>
        <w:t> </w:t>
      </w:r>
      <w:r w:rsidR="00174B35">
        <w:rPr>
          <w:noProof/>
        </w:rPr>
        <w:t> </w:t>
      </w:r>
      <w:r w:rsidR="00174B35">
        <w:rPr>
          <w:noProof/>
        </w:rPr>
        <w:t> </w:t>
      </w:r>
      <w:r w:rsidR="00CD1070">
        <w:fldChar w:fldCharType="end"/>
      </w:r>
    </w:p>
    <w:p w:rsidR="008661FD" w:rsidRDefault="008661FD" w:rsidP="008661FD">
      <w:pPr>
        <w:rPr>
          <w:rFonts w:ascii="Arial" w:hAnsi="Arial" w:cs="Arial"/>
        </w:rPr>
      </w:pPr>
    </w:p>
    <w:p w:rsidR="008661FD" w:rsidRPr="008661FD" w:rsidRDefault="008661FD" w:rsidP="008661FD">
      <w:pPr>
        <w:rPr>
          <w:rFonts w:ascii="Arial" w:hAnsi="Arial" w:cs="Arial"/>
        </w:rPr>
      </w:pPr>
    </w:p>
    <w:p w:rsidR="008661FD" w:rsidRPr="008661FD" w:rsidRDefault="008661FD" w:rsidP="008661FD">
      <w:pPr>
        <w:pStyle w:val="berschrift1"/>
        <w:rPr>
          <w:rFonts w:ascii="Arial" w:hAnsi="Arial" w:cs="Arial"/>
        </w:rPr>
      </w:pPr>
      <w:r w:rsidRPr="008661FD">
        <w:rPr>
          <w:rFonts w:ascii="Arial" w:hAnsi="Arial" w:cs="Arial"/>
        </w:rPr>
        <w:t>Meldungen nach § 33 – 36 IfSG</w:t>
      </w:r>
    </w:p>
    <w:p w:rsidR="008661FD" w:rsidRPr="008661FD" w:rsidRDefault="008661FD" w:rsidP="008661F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4"/>
      </w:tblGrid>
      <w:tr w:rsidR="008661FD" w:rsidRPr="007C21BA" w:rsidTr="007C21BA">
        <w:tc>
          <w:tcPr>
            <w:tcW w:w="9104" w:type="dxa"/>
          </w:tcPr>
          <w:p w:rsidR="00A1587E" w:rsidRDefault="008661FD" w:rsidP="008661FD">
            <w:pPr>
              <w:rPr>
                <w:rFonts w:ascii="Arial" w:hAnsi="Arial" w:cs="Arial"/>
              </w:rPr>
            </w:pPr>
            <w:r w:rsidRPr="007C21BA">
              <w:rPr>
                <w:rFonts w:ascii="Arial" w:hAnsi="Arial" w:cs="Arial"/>
              </w:rPr>
              <w:t>Meldende Stelle:</w:t>
            </w:r>
            <w:r w:rsidR="00A1587E">
              <w:rPr>
                <w:rFonts w:ascii="Arial" w:hAnsi="Arial" w:cs="Arial"/>
              </w:rPr>
              <w:t xml:space="preserve"> </w:t>
            </w:r>
            <w:r w:rsidR="00A1587E">
              <w:fldChar w:fldCharType="begin">
                <w:ffData>
                  <w:name w:val="Text16"/>
                  <w:enabled/>
                  <w:calcOnExit w:val="0"/>
                  <w:textInput/>
                </w:ffData>
              </w:fldChar>
            </w:r>
            <w:r w:rsidR="00A1587E">
              <w:instrText xml:space="preserve"> FORMTEXT </w:instrText>
            </w:r>
            <w:r w:rsidR="00A1587E">
              <w:fldChar w:fldCharType="separate"/>
            </w:r>
            <w:r w:rsidR="00A1587E">
              <w:rPr>
                <w:noProof/>
              </w:rPr>
              <w:t> </w:t>
            </w:r>
            <w:r w:rsidR="00A1587E">
              <w:rPr>
                <w:noProof/>
              </w:rPr>
              <w:t> </w:t>
            </w:r>
            <w:r w:rsidR="00A1587E">
              <w:rPr>
                <w:noProof/>
              </w:rPr>
              <w:t> </w:t>
            </w:r>
            <w:r w:rsidR="00A1587E">
              <w:rPr>
                <w:noProof/>
              </w:rPr>
              <w:t> </w:t>
            </w:r>
            <w:r w:rsidR="00A1587E">
              <w:rPr>
                <w:noProof/>
              </w:rPr>
              <w:t> </w:t>
            </w:r>
            <w:r w:rsidR="00A1587E">
              <w:fldChar w:fldCharType="end"/>
            </w:r>
          </w:p>
          <w:p w:rsidR="008661FD" w:rsidRPr="007C21BA" w:rsidRDefault="008661FD" w:rsidP="008661FD">
            <w:pPr>
              <w:rPr>
                <w:rFonts w:ascii="Arial" w:hAnsi="Arial" w:cs="Arial"/>
              </w:rPr>
            </w:pPr>
            <w:r w:rsidRPr="007C21BA">
              <w:rPr>
                <w:rFonts w:ascii="Arial" w:hAnsi="Arial" w:cs="Arial"/>
              </w:rPr>
              <w:t xml:space="preserve">Katholischer Kindergarten: </w:t>
            </w:r>
            <w:r w:rsidR="00A1587E">
              <w:fldChar w:fldCharType="begin">
                <w:ffData>
                  <w:name w:val="Text16"/>
                  <w:enabled/>
                  <w:calcOnExit w:val="0"/>
                  <w:textInput/>
                </w:ffData>
              </w:fldChar>
            </w:r>
            <w:r w:rsidR="00A1587E">
              <w:instrText xml:space="preserve"> FORMTEXT </w:instrText>
            </w:r>
            <w:r w:rsidR="00A1587E">
              <w:fldChar w:fldCharType="separate"/>
            </w:r>
            <w:r w:rsidR="00A1587E">
              <w:rPr>
                <w:noProof/>
              </w:rPr>
              <w:t> </w:t>
            </w:r>
            <w:r w:rsidR="00A1587E">
              <w:rPr>
                <w:noProof/>
              </w:rPr>
              <w:t> </w:t>
            </w:r>
            <w:r w:rsidR="00A1587E">
              <w:rPr>
                <w:noProof/>
              </w:rPr>
              <w:t> </w:t>
            </w:r>
            <w:r w:rsidR="00A1587E">
              <w:rPr>
                <w:noProof/>
              </w:rPr>
              <w:t> </w:t>
            </w:r>
            <w:r w:rsidR="00A1587E">
              <w:rPr>
                <w:noProof/>
              </w:rPr>
              <w:t> </w:t>
            </w:r>
            <w:r w:rsidR="00A1587E">
              <w:fldChar w:fldCharType="end"/>
            </w:r>
          </w:p>
          <w:p w:rsidR="008661FD" w:rsidRPr="007C21BA" w:rsidRDefault="008661FD" w:rsidP="008661FD">
            <w:pPr>
              <w:rPr>
                <w:rFonts w:ascii="Arial" w:hAnsi="Arial" w:cs="Arial"/>
                <w:sz w:val="12"/>
                <w:szCs w:val="12"/>
              </w:rPr>
            </w:pPr>
          </w:p>
        </w:tc>
      </w:tr>
      <w:tr w:rsidR="008661FD" w:rsidRPr="007C21BA" w:rsidTr="007C21BA">
        <w:tc>
          <w:tcPr>
            <w:tcW w:w="9104" w:type="dxa"/>
          </w:tcPr>
          <w:p w:rsidR="008661FD" w:rsidRPr="007C21BA" w:rsidRDefault="008661FD" w:rsidP="008661FD">
            <w:pPr>
              <w:rPr>
                <w:rFonts w:ascii="Arial" w:hAnsi="Arial" w:cs="Arial"/>
                <w:sz w:val="12"/>
                <w:szCs w:val="12"/>
              </w:rPr>
            </w:pPr>
          </w:p>
          <w:p w:rsidR="008661FD" w:rsidRPr="007C21BA" w:rsidRDefault="00A1587E" w:rsidP="008661FD">
            <w:pPr>
              <w:rPr>
                <w:rFonts w:ascii="Arial" w:hAnsi="Arial" w:cs="Arial"/>
              </w:rPr>
            </w:pPr>
            <w:r>
              <w:rPr>
                <w:rFonts w:ascii="Arial" w:hAnsi="Arial" w:cs="Arial"/>
              </w:rPr>
              <w:t>Straße:</w:t>
            </w:r>
            <w:r>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661FD" w:rsidRPr="007C21BA" w:rsidRDefault="008661FD" w:rsidP="008661FD">
            <w:pPr>
              <w:rPr>
                <w:rFonts w:ascii="Arial" w:hAnsi="Arial" w:cs="Arial"/>
                <w:sz w:val="12"/>
                <w:szCs w:val="12"/>
              </w:rPr>
            </w:pPr>
          </w:p>
        </w:tc>
      </w:tr>
      <w:tr w:rsidR="008661FD" w:rsidRPr="007C21BA" w:rsidTr="007C21BA">
        <w:tc>
          <w:tcPr>
            <w:tcW w:w="9104" w:type="dxa"/>
          </w:tcPr>
          <w:p w:rsidR="008661FD" w:rsidRPr="007C21BA" w:rsidRDefault="008661FD" w:rsidP="008661FD">
            <w:pPr>
              <w:rPr>
                <w:rFonts w:ascii="Arial" w:hAnsi="Arial" w:cs="Arial"/>
                <w:sz w:val="12"/>
                <w:szCs w:val="12"/>
              </w:rPr>
            </w:pPr>
          </w:p>
          <w:p w:rsidR="008661FD" w:rsidRPr="007C21BA" w:rsidRDefault="00A1587E" w:rsidP="008661FD">
            <w:pPr>
              <w:rPr>
                <w:rFonts w:ascii="Arial" w:hAnsi="Arial" w:cs="Arial"/>
              </w:rPr>
            </w:pPr>
            <w:r>
              <w:rPr>
                <w:rFonts w:ascii="Arial" w:hAnsi="Arial" w:cs="Arial"/>
              </w:rPr>
              <w:t>Ort:</w:t>
            </w:r>
            <w:r>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661FD" w:rsidRPr="007C21BA" w:rsidRDefault="008661FD" w:rsidP="008661FD">
            <w:pPr>
              <w:rPr>
                <w:rFonts w:ascii="Arial" w:hAnsi="Arial" w:cs="Arial"/>
                <w:sz w:val="12"/>
                <w:szCs w:val="12"/>
              </w:rPr>
            </w:pPr>
          </w:p>
        </w:tc>
      </w:tr>
      <w:tr w:rsidR="008661FD" w:rsidRPr="007C21BA" w:rsidTr="007C21BA">
        <w:tc>
          <w:tcPr>
            <w:tcW w:w="9104" w:type="dxa"/>
          </w:tcPr>
          <w:p w:rsidR="008661FD" w:rsidRPr="007C21BA" w:rsidRDefault="008661FD" w:rsidP="008661FD">
            <w:pPr>
              <w:rPr>
                <w:rFonts w:ascii="Arial" w:hAnsi="Arial" w:cs="Arial"/>
                <w:sz w:val="12"/>
                <w:szCs w:val="12"/>
              </w:rPr>
            </w:pPr>
          </w:p>
          <w:p w:rsidR="008661FD" w:rsidRPr="007C21BA" w:rsidRDefault="00A1587E" w:rsidP="008661FD">
            <w:pPr>
              <w:rPr>
                <w:rFonts w:ascii="Arial" w:hAnsi="Arial" w:cs="Arial"/>
              </w:rPr>
            </w:pPr>
            <w:r>
              <w:rPr>
                <w:rFonts w:ascii="Arial" w:hAnsi="Arial" w:cs="Arial"/>
              </w:rPr>
              <w:t>Telefon:</w:t>
            </w:r>
            <w:r>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661FD" w:rsidRPr="007C21BA" w:rsidRDefault="008661FD" w:rsidP="008661FD">
            <w:pPr>
              <w:rPr>
                <w:rFonts w:ascii="Arial" w:hAnsi="Arial" w:cs="Arial"/>
                <w:sz w:val="12"/>
                <w:szCs w:val="12"/>
              </w:rPr>
            </w:pPr>
          </w:p>
        </w:tc>
      </w:tr>
      <w:tr w:rsidR="008661FD" w:rsidRPr="007C21BA" w:rsidTr="007C21BA">
        <w:tc>
          <w:tcPr>
            <w:tcW w:w="9104" w:type="dxa"/>
          </w:tcPr>
          <w:p w:rsidR="008661FD" w:rsidRPr="007C21BA" w:rsidRDefault="008661FD" w:rsidP="008661FD">
            <w:pPr>
              <w:rPr>
                <w:rFonts w:ascii="Arial" w:hAnsi="Arial" w:cs="Arial"/>
                <w:sz w:val="12"/>
                <w:szCs w:val="12"/>
              </w:rPr>
            </w:pPr>
          </w:p>
          <w:p w:rsidR="008661FD" w:rsidRPr="007C21BA" w:rsidRDefault="008661FD" w:rsidP="008661FD">
            <w:pPr>
              <w:rPr>
                <w:rFonts w:ascii="Arial" w:hAnsi="Arial" w:cs="Arial"/>
              </w:rPr>
            </w:pPr>
            <w:r w:rsidRPr="007C21BA">
              <w:rPr>
                <w:rFonts w:ascii="Arial" w:hAnsi="Arial" w:cs="Arial"/>
              </w:rPr>
              <w:t xml:space="preserve">Ansprechpartner/in: </w:t>
            </w:r>
            <w:r w:rsidR="00A1587E">
              <w:fldChar w:fldCharType="begin">
                <w:ffData>
                  <w:name w:val="Text16"/>
                  <w:enabled/>
                  <w:calcOnExit w:val="0"/>
                  <w:textInput/>
                </w:ffData>
              </w:fldChar>
            </w:r>
            <w:r w:rsidR="00A1587E">
              <w:instrText xml:space="preserve"> FORMTEXT </w:instrText>
            </w:r>
            <w:r w:rsidR="00A1587E">
              <w:fldChar w:fldCharType="separate"/>
            </w:r>
            <w:r w:rsidR="00A1587E">
              <w:rPr>
                <w:noProof/>
              </w:rPr>
              <w:t> </w:t>
            </w:r>
            <w:r w:rsidR="00A1587E">
              <w:rPr>
                <w:noProof/>
              </w:rPr>
              <w:t> </w:t>
            </w:r>
            <w:r w:rsidR="00A1587E">
              <w:rPr>
                <w:noProof/>
              </w:rPr>
              <w:t> </w:t>
            </w:r>
            <w:r w:rsidR="00A1587E">
              <w:rPr>
                <w:noProof/>
              </w:rPr>
              <w:t> </w:t>
            </w:r>
            <w:r w:rsidR="00A1587E">
              <w:rPr>
                <w:noProof/>
              </w:rPr>
              <w:t> </w:t>
            </w:r>
            <w:r w:rsidR="00A1587E">
              <w:fldChar w:fldCharType="end"/>
            </w:r>
          </w:p>
          <w:p w:rsidR="008661FD" w:rsidRPr="007C21BA" w:rsidRDefault="008661FD" w:rsidP="008661FD">
            <w:pPr>
              <w:rPr>
                <w:rFonts w:ascii="Arial" w:hAnsi="Arial" w:cs="Arial"/>
                <w:sz w:val="12"/>
                <w:szCs w:val="12"/>
              </w:rPr>
            </w:pPr>
          </w:p>
        </w:tc>
      </w:tr>
    </w:tbl>
    <w:p w:rsidR="008661FD" w:rsidRDefault="008661FD" w:rsidP="008661FD">
      <w:pPr>
        <w:rPr>
          <w:rFonts w:ascii="Arial" w:hAnsi="Arial" w:cs="Arial"/>
        </w:rPr>
      </w:pPr>
    </w:p>
    <w:p w:rsidR="008661FD" w:rsidRPr="008661FD" w:rsidRDefault="008661FD" w:rsidP="00A1587E">
      <w:pPr>
        <w:tabs>
          <w:tab w:val="left" w:pos="3119"/>
        </w:tabs>
        <w:rPr>
          <w:rFonts w:ascii="Arial" w:hAnsi="Arial" w:cs="Arial"/>
        </w:rPr>
      </w:pPr>
      <w:r w:rsidRPr="008661FD">
        <w:rPr>
          <w:rFonts w:ascii="Arial" w:hAnsi="Arial" w:cs="Arial"/>
        </w:rPr>
        <w:t>Erkrankung an:</w:t>
      </w:r>
      <w:bookmarkStart w:id="0" w:name="Text6"/>
      <w:r w:rsidR="00A1587E">
        <w:rPr>
          <w:rFonts w:ascii="Arial" w:hAnsi="Arial" w:cs="Arial"/>
        </w:rPr>
        <w:tab/>
      </w:r>
      <w:r w:rsidR="00CD1070">
        <w:rPr>
          <w:rFonts w:ascii="Arial" w:hAnsi="Arial" w:cs="Arial"/>
        </w:rPr>
        <w:fldChar w:fldCharType="begin">
          <w:ffData>
            <w:name w:val="Text6"/>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0"/>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seit:</w:t>
      </w:r>
      <w:r w:rsidRPr="008661FD">
        <w:rPr>
          <w:rFonts w:ascii="Arial" w:hAnsi="Arial" w:cs="Arial"/>
        </w:rPr>
        <w:tab/>
      </w:r>
      <w:bookmarkStart w:id="1" w:name="Text7"/>
      <w:r w:rsidR="00CD1070">
        <w:rPr>
          <w:rFonts w:ascii="Arial" w:hAnsi="Arial" w:cs="Arial"/>
        </w:rPr>
        <w:fldChar w:fldCharType="begin">
          <w:ffData>
            <w:name w:val="Text7"/>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1"/>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letzter Tag des Aufent-</w:t>
      </w:r>
    </w:p>
    <w:p w:rsidR="008661FD" w:rsidRPr="008661FD" w:rsidRDefault="008661FD" w:rsidP="00A1587E">
      <w:pPr>
        <w:tabs>
          <w:tab w:val="left" w:pos="3119"/>
        </w:tabs>
        <w:rPr>
          <w:rFonts w:ascii="Arial" w:hAnsi="Arial" w:cs="Arial"/>
        </w:rPr>
      </w:pPr>
      <w:r w:rsidRPr="008661FD">
        <w:rPr>
          <w:rFonts w:ascii="Arial" w:hAnsi="Arial" w:cs="Arial"/>
        </w:rPr>
        <w:t>haltes in der Einrichtung:</w:t>
      </w:r>
      <w:r w:rsidRPr="008661FD">
        <w:rPr>
          <w:rFonts w:ascii="Arial" w:hAnsi="Arial" w:cs="Arial"/>
        </w:rPr>
        <w:tab/>
      </w:r>
      <w:bookmarkStart w:id="2" w:name="Text8"/>
      <w:r w:rsidR="00CD1070">
        <w:rPr>
          <w:rFonts w:ascii="Arial" w:hAnsi="Arial" w:cs="Arial"/>
        </w:rPr>
        <w:fldChar w:fldCharType="begin">
          <w:ffData>
            <w:name w:val="Text8"/>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2"/>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Name:</w:t>
      </w:r>
      <w:r w:rsidRPr="008661FD">
        <w:rPr>
          <w:rFonts w:ascii="Arial" w:hAnsi="Arial" w:cs="Arial"/>
        </w:rPr>
        <w:tab/>
      </w:r>
      <w:bookmarkStart w:id="3" w:name="Text9"/>
      <w:r w:rsidR="00CD1070">
        <w:rPr>
          <w:rFonts w:ascii="Arial" w:hAnsi="Arial" w:cs="Arial"/>
        </w:rPr>
        <w:fldChar w:fldCharType="begin">
          <w:ffData>
            <w:name w:val="Text9"/>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3"/>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Adresse:</w:t>
      </w:r>
      <w:r w:rsidRPr="008661FD">
        <w:rPr>
          <w:rFonts w:ascii="Arial" w:hAnsi="Arial" w:cs="Arial"/>
        </w:rPr>
        <w:tab/>
      </w:r>
      <w:bookmarkStart w:id="4" w:name="Text10"/>
      <w:r w:rsidR="00CD1070">
        <w:rPr>
          <w:rFonts w:ascii="Arial" w:hAnsi="Arial" w:cs="Arial"/>
        </w:rPr>
        <w:fldChar w:fldCharType="begin">
          <w:ffData>
            <w:name w:val="Text10"/>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4"/>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Telefon:</w:t>
      </w:r>
      <w:r w:rsidRPr="008661FD">
        <w:rPr>
          <w:rFonts w:ascii="Arial" w:hAnsi="Arial" w:cs="Arial"/>
        </w:rPr>
        <w:tab/>
      </w:r>
      <w:bookmarkStart w:id="5" w:name="Text11"/>
      <w:r w:rsidR="00CD1070">
        <w:rPr>
          <w:rFonts w:ascii="Arial" w:hAnsi="Arial" w:cs="Arial"/>
        </w:rPr>
        <w:fldChar w:fldCharType="begin">
          <w:ffData>
            <w:name w:val="Text11"/>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5"/>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Kindergartengruppe:</w:t>
      </w:r>
      <w:r w:rsidRPr="008661FD">
        <w:rPr>
          <w:rFonts w:ascii="Arial" w:hAnsi="Arial" w:cs="Arial"/>
        </w:rPr>
        <w:tab/>
      </w:r>
      <w:bookmarkStart w:id="6" w:name="Text12"/>
      <w:r w:rsidR="00CD1070">
        <w:rPr>
          <w:rFonts w:ascii="Arial" w:hAnsi="Arial" w:cs="Arial"/>
        </w:rPr>
        <w:fldChar w:fldCharType="begin">
          <w:ffData>
            <w:name w:val="Text12"/>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6"/>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Anzahl der Erkrankten:</w:t>
      </w:r>
      <w:r w:rsidRPr="008661FD">
        <w:rPr>
          <w:rFonts w:ascii="Arial" w:hAnsi="Arial" w:cs="Arial"/>
        </w:rPr>
        <w:tab/>
      </w:r>
      <w:bookmarkStart w:id="7" w:name="Text13"/>
      <w:r w:rsidR="00CD1070">
        <w:rPr>
          <w:rFonts w:ascii="Arial" w:hAnsi="Arial" w:cs="Arial"/>
        </w:rPr>
        <w:fldChar w:fldCharType="begin">
          <w:ffData>
            <w:name w:val="Text13"/>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7"/>
    </w:p>
    <w:p w:rsidR="008661FD" w:rsidRPr="008661FD" w:rsidRDefault="008661FD" w:rsidP="00A1587E">
      <w:pPr>
        <w:tabs>
          <w:tab w:val="left" w:pos="3119"/>
        </w:tabs>
        <w:rPr>
          <w:rFonts w:ascii="Arial" w:hAnsi="Arial" w:cs="Arial"/>
          <w:sz w:val="12"/>
          <w:szCs w:val="12"/>
        </w:rPr>
      </w:pPr>
    </w:p>
    <w:p w:rsidR="008661FD" w:rsidRPr="008661FD" w:rsidRDefault="008661FD" w:rsidP="00A1587E">
      <w:pPr>
        <w:tabs>
          <w:tab w:val="left" w:pos="3119"/>
        </w:tabs>
        <w:rPr>
          <w:rFonts w:ascii="Arial" w:hAnsi="Arial" w:cs="Arial"/>
        </w:rPr>
      </w:pPr>
      <w:r w:rsidRPr="008661FD">
        <w:rPr>
          <w:rFonts w:ascii="Arial" w:hAnsi="Arial" w:cs="Arial"/>
        </w:rPr>
        <w:t>Erzieher</w:t>
      </w:r>
      <w:r>
        <w:rPr>
          <w:rFonts w:ascii="Arial" w:hAnsi="Arial" w:cs="Arial"/>
        </w:rPr>
        <w:t xml:space="preserve"> </w:t>
      </w:r>
      <w:r w:rsidRPr="008661FD">
        <w:rPr>
          <w:rFonts w:ascii="Arial" w:hAnsi="Arial" w:cs="Arial"/>
        </w:rPr>
        <w:t>(erkrankt):</w:t>
      </w:r>
      <w:r w:rsidRPr="008661FD">
        <w:rPr>
          <w:rFonts w:ascii="Arial" w:hAnsi="Arial" w:cs="Arial"/>
        </w:rPr>
        <w:tab/>
      </w:r>
      <w:bookmarkStart w:id="8" w:name="Text14"/>
      <w:r w:rsidR="00CD1070">
        <w:rPr>
          <w:rFonts w:ascii="Arial" w:hAnsi="Arial" w:cs="Arial"/>
        </w:rPr>
        <w:fldChar w:fldCharType="begin">
          <w:ffData>
            <w:name w:val="Text14"/>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8"/>
    </w:p>
    <w:p w:rsidR="008661FD" w:rsidRPr="008661FD" w:rsidRDefault="008661FD" w:rsidP="008661FD">
      <w:pPr>
        <w:rPr>
          <w:rFonts w:ascii="Arial" w:hAnsi="Arial" w:cs="Arial"/>
        </w:rPr>
      </w:pPr>
    </w:p>
    <w:p w:rsidR="008661FD" w:rsidRPr="008661FD" w:rsidRDefault="008661FD" w:rsidP="008661FD">
      <w:pPr>
        <w:rPr>
          <w:rFonts w:ascii="Arial" w:hAnsi="Arial" w:cs="Arial"/>
        </w:rPr>
      </w:pPr>
      <w:r w:rsidRPr="008661FD">
        <w:rPr>
          <w:rFonts w:ascii="Arial" w:hAnsi="Arial" w:cs="Arial"/>
        </w:rPr>
        <w:t>Anme</w:t>
      </w:r>
      <w:r>
        <w:rPr>
          <w:rFonts w:ascii="Arial" w:hAnsi="Arial" w:cs="Arial"/>
        </w:rPr>
        <w:t>rkungen:</w:t>
      </w:r>
      <w:bookmarkStart w:id="9" w:name="Text15"/>
      <w:r>
        <w:rPr>
          <w:rFonts w:ascii="Arial" w:hAnsi="Arial" w:cs="Arial"/>
        </w:rPr>
        <w:t xml:space="preserve"> </w:t>
      </w:r>
      <w:r w:rsidR="00CD1070">
        <w:rPr>
          <w:rFonts w:ascii="Arial" w:hAnsi="Arial" w:cs="Arial"/>
        </w:rPr>
        <w:fldChar w:fldCharType="begin">
          <w:ffData>
            <w:name w:val="Text15"/>
            <w:enabled/>
            <w:calcOnExit w:val="0"/>
            <w:textInput/>
          </w:ffData>
        </w:fldChar>
      </w:r>
      <w:r>
        <w:rPr>
          <w:rFonts w:ascii="Arial" w:hAnsi="Arial" w:cs="Arial"/>
        </w:rPr>
        <w:instrText xml:space="preserve"> FORMTEXT </w:instrText>
      </w:r>
      <w:r w:rsidR="00CD1070">
        <w:rPr>
          <w:rFonts w:ascii="Arial" w:hAnsi="Arial" w:cs="Arial"/>
        </w:rPr>
      </w:r>
      <w:r w:rsidR="00CD107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D1070">
        <w:rPr>
          <w:rFonts w:ascii="Arial" w:hAnsi="Arial" w:cs="Arial"/>
        </w:rPr>
        <w:fldChar w:fldCharType="end"/>
      </w:r>
      <w:bookmarkEnd w:id="9"/>
    </w:p>
    <w:p w:rsidR="008661FD" w:rsidRPr="008661FD" w:rsidRDefault="008661FD" w:rsidP="008661FD">
      <w:pPr>
        <w:pStyle w:val="Kopfzeile"/>
        <w:tabs>
          <w:tab w:val="clear" w:pos="4536"/>
          <w:tab w:val="clear" w:pos="9072"/>
        </w:tabs>
        <w:jc w:val="both"/>
        <w:rPr>
          <w:rFonts w:ascii="Arial" w:hAnsi="Arial" w:cs="Arial"/>
          <w:sz w:val="20"/>
        </w:rPr>
      </w:pPr>
    </w:p>
    <w:p w:rsidR="008661FD" w:rsidRDefault="008661FD" w:rsidP="008661FD">
      <w:pPr>
        <w:pStyle w:val="Kopfzeile"/>
        <w:tabs>
          <w:tab w:val="clear" w:pos="4536"/>
          <w:tab w:val="clear" w:pos="9072"/>
        </w:tabs>
        <w:jc w:val="both"/>
        <w:rPr>
          <w:rFonts w:ascii="Arial" w:hAnsi="Arial" w:cs="Arial"/>
          <w:sz w:val="20"/>
        </w:rPr>
      </w:pPr>
    </w:p>
    <w:p w:rsidR="008661FD" w:rsidRDefault="008661FD" w:rsidP="008661FD">
      <w:pPr>
        <w:pStyle w:val="Kopfzeile"/>
        <w:tabs>
          <w:tab w:val="clear" w:pos="4536"/>
          <w:tab w:val="clear" w:pos="9072"/>
        </w:tabs>
        <w:jc w:val="both"/>
        <w:rPr>
          <w:rFonts w:ascii="Arial" w:hAnsi="Arial" w:cs="Arial"/>
          <w:sz w:val="20"/>
        </w:rPr>
      </w:pPr>
    </w:p>
    <w:p w:rsidR="008661FD" w:rsidRDefault="008661FD" w:rsidP="008661FD">
      <w:pPr>
        <w:pStyle w:val="Kopfzeile"/>
        <w:tabs>
          <w:tab w:val="clear" w:pos="4536"/>
          <w:tab w:val="clear" w:pos="9072"/>
        </w:tabs>
        <w:jc w:val="both"/>
        <w:rPr>
          <w:rFonts w:ascii="Arial" w:hAnsi="Arial" w:cs="Arial"/>
          <w:sz w:val="20"/>
        </w:rPr>
      </w:pPr>
    </w:p>
    <w:p w:rsidR="008661FD" w:rsidRDefault="008661FD" w:rsidP="008661FD">
      <w:pPr>
        <w:pStyle w:val="Kopfzeile"/>
        <w:tabs>
          <w:tab w:val="clear" w:pos="4536"/>
          <w:tab w:val="clear" w:pos="9072"/>
        </w:tabs>
        <w:jc w:val="both"/>
        <w:rPr>
          <w:rFonts w:ascii="Arial" w:hAnsi="Arial" w:cs="Arial"/>
          <w:sz w:val="20"/>
        </w:rPr>
      </w:pPr>
      <w:r>
        <w:rPr>
          <w:rFonts w:ascii="Arial" w:hAnsi="Arial" w:cs="Arial"/>
          <w:sz w:val="20"/>
        </w:rPr>
        <w:t>___________________________________</w:t>
      </w:r>
    </w:p>
    <w:p w:rsidR="008661FD" w:rsidRDefault="008661FD" w:rsidP="008661FD">
      <w:pPr>
        <w:pStyle w:val="Kopfzeile"/>
        <w:tabs>
          <w:tab w:val="clear" w:pos="4536"/>
          <w:tab w:val="clear" w:pos="9072"/>
        </w:tabs>
        <w:jc w:val="both"/>
        <w:rPr>
          <w:rFonts w:ascii="Arial" w:hAnsi="Arial" w:cs="Arial"/>
          <w:sz w:val="20"/>
        </w:rPr>
      </w:pPr>
      <w:r>
        <w:rPr>
          <w:rFonts w:ascii="Arial" w:hAnsi="Arial" w:cs="Arial"/>
          <w:sz w:val="20"/>
        </w:rPr>
        <w:t>Unterschrift Leiter/in</w:t>
      </w:r>
    </w:p>
    <w:p w:rsidR="008661FD" w:rsidRPr="008661FD" w:rsidRDefault="008661FD" w:rsidP="008661FD">
      <w:pPr>
        <w:pStyle w:val="Kopfzeile"/>
        <w:tabs>
          <w:tab w:val="clear" w:pos="4536"/>
          <w:tab w:val="clear" w:pos="9072"/>
        </w:tabs>
        <w:jc w:val="both"/>
        <w:rPr>
          <w:rFonts w:ascii="Arial" w:hAnsi="Arial" w:cs="Arial"/>
          <w:sz w:val="20"/>
        </w:rPr>
      </w:pPr>
      <w:r>
        <w:rPr>
          <w:rFonts w:ascii="Arial" w:hAnsi="Arial" w:cs="Arial"/>
          <w:sz w:val="20"/>
        </w:rPr>
        <w:br w:type="page"/>
      </w:r>
    </w:p>
    <w:p w:rsidR="008661FD" w:rsidRPr="008661FD" w:rsidRDefault="008661FD" w:rsidP="008661FD">
      <w:pPr>
        <w:pStyle w:val="Kopfzeile"/>
        <w:tabs>
          <w:tab w:val="clear" w:pos="4536"/>
          <w:tab w:val="clear" w:pos="9072"/>
        </w:tabs>
        <w:jc w:val="both"/>
        <w:rPr>
          <w:rFonts w:ascii="Arial" w:hAnsi="Arial" w:cs="Arial"/>
          <w:b/>
          <w:bCs/>
          <w:sz w:val="20"/>
        </w:rPr>
      </w:pPr>
      <w:r w:rsidRPr="008661FD">
        <w:rPr>
          <w:rFonts w:ascii="Arial" w:hAnsi="Arial" w:cs="Arial"/>
          <w:b/>
          <w:bCs/>
          <w:sz w:val="20"/>
        </w:rPr>
        <w:lastRenderedPageBreak/>
        <w:t xml:space="preserve">Anlage : Übersicht über die meldepflichtigen Erkrankungen (gemäß § 34 IfSG) </w:t>
      </w:r>
    </w:p>
    <w:p w:rsidR="008661FD" w:rsidRPr="008661FD" w:rsidRDefault="008661FD" w:rsidP="008661FD">
      <w:pPr>
        <w:pStyle w:val="StandardWeb"/>
        <w:ind w:right="-648"/>
        <w:rPr>
          <w:rFonts w:ascii="Arial" w:hAnsi="Arial" w:cs="Arial"/>
          <w:b/>
          <w:bCs/>
        </w:rPr>
      </w:pPr>
      <w:r w:rsidRPr="008661FD">
        <w:rPr>
          <w:rFonts w:ascii="Arial" w:hAnsi="Arial" w:cs="Arial"/>
          <w:sz w:val="20"/>
        </w:rPr>
        <w:t>Die Leitung der Gemeinschaftseinrichtung das zuständige Gesundheitsamt unverzüglich zu benachrichtigen und krankheits- und personenbezogene Angaben zu machen. Dies gilt auch beim Auftreten von zwei oder mehr gleichartigen, schwerwiegenden Erkrankungen, wenn als deren Ursache Krankheitserreger anzunehmen sind. Eine Benachrichtigungspflicht besteht nicht, wenn der Leitung ein Nachweis darüber vorliegt, dass die Meldung des Sachverhalts bereits erfolgt ist.</w:t>
      </w:r>
    </w:p>
    <w:p w:rsidR="008661FD" w:rsidRPr="008661FD" w:rsidRDefault="008661FD" w:rsidP="008661FD">
      <w:pPr>
        <w:pStyle w:val="StandardWeb"/>
        <w:spacing w:before="0" w:beforeAutospacing="0" w:after="0" w:afterAutospacing="0" w:line="200" w:lineRule="exact"/>
        <w:rPr>
          <w:rFonts w:ascii="Arial" w:hAnsi="Arial" w:cs="Arial"/>
          <w:b/>
          <w:bCs/>
          <w:color w:val="333399"/>
        </w:rPr>
      </w:pPr>
    </w:p>
    <w:p w:rsidR="008661FD" w:rsidRPr="008661FD" w:rsidRDefault="008661FD" w:rsidP="008661FD">
      <w:pPr>
        <w:pStyle w:val="StandardWeb"/>
        <w:spacing w:before="0" w:beforeAutospacing="0" w:after="0" w:afterAutospacing="0" w:line="200" w:lineRule="exact"/>
        <w:rPr>
          <w:rFonts w:ascii="Arial" w:hAnsi="Arial" w:cs="Arial"/>
          <w:b/>
          <w:bCs/>
          <w:color w:val="333399"/>
        </w:rPr>
      </w:pPr>
      <w:r w:rsidRPr="008661FD">
        <w:rPr>
          <w:rFonts w:ascii="Arial" w:hAnsi="Arial" w:cs="Arial"/>
          <w:b/>
          <w:bCs/>
          <w:color w:val="333399"/>
        </w:rPr>
        <w:t xml:space="preserve">Bei Erkrankung oder Krankheitsverdacht von </w:t>
      </w:r>
    </w:p>
    <w:p w:rsidR="008661FD" w:rsidRPr="008661FD" w:rsidRDefault="008661FD" w:rsidP="008661FD">
      <w:pPr>
        <w:spacing w:line="200" w:lineRule="exact"/>
        <w:rPr>
          <w:rFonts w:ascii="Arial" w:hAnsi="Arial" w:cs="Arial"/>
          <w:b/>
          <w:bCs/>
          <w:sz w:val="20"/>
        </w:rPr>
      </w:pPr>
      <w:r w:rsidRPr="008661FD">
        <w:rPr>
          <w:rFonts w:ascii="Arial" w:hAnsi="Arial" w:cs="Arial"/>
          <w:b/>
          <w:bCs/>
          <w:sz w:val="20"/>
        </w:rPr>
        <w:t xml:space="preserve">  </w:t>
      </w:r>
    </w:p>
    <w:p w:rsidR="008661FD" w:rsidRPr="008661FD" w:rsidRDefault="008661FD" w:rsidP="008661FD">
      <w:pPr>
        <w:spacing w:line="200" w:lineRule="exact"/>
        <w:ind w:left="360"/>
        <w:rPr>
          <w:rFonts w:ascii="Arial" w:hAnsi="Arial" w:cs="Arial"/>
          <w:b/>
          <w:bCs/>
          <w:sz w:val="20"/>
        </w:rPr>
      </w:pPr>
      <w:r w:rsidRPr="008661FD">
        <w:rPr>
          <w:rFonts w:ascii="Arial" w:hAnsi="Arial" w:cs="Arial"/>
          <w:b/>
          <w:bCs/>
          <w:sz w:val="20"/>
        </w:rPr>
        <w:t xml:space="preserve">  1.Cholera</w:t>
      </w:r>
      <w:r w:rsidRPr="008661FD">
        <w:rPr>
          <w:rFonts w:ascii="Arial" w:hAnsi="Arial" w:cs="Arial"/>
          <w:b/>
          <w:bCs/>
          <w:sz w:val="20"/>
        </w:rPr>
        <w:br/>
        <w:t xml:space="preserve">  2. Diptherie</w:t>
      </w:r>
      <w:r w:rsidRPr="008661FD">
        <w:rPr>
          <w:rFonts w:ascii="Arial" w:hAnsi="Arial" w:cs="Arial"/>
          <w:b/>
          <w:bCs/>
          <w:sz w:val="20"/>
        </w:rPr>
        <w:br/>
        <w:t xml:space="preserve">  3. Enteritis durch enterohämorrhagische E. coli (EHEC)</w:t>
      </w:r>
      <w:r w:rsidRPr="008661FD">
        <w:rPr>
          <w:rFonts w:ascii="Arial" w:hAnsi="Arial" w:cs="Arial"/>
          <w:b/>
          <w:bCs/>
          <w:sz w:val="20"/>
        </w:rPr>
        <w:br/>
        <w:t xml:space="preserve">  4. virusbedingtem hämorrhagischem Fieber</w:t>
      </w:r>
      <w:r w:rsidRPr="008661FD">
        <w:rPr>
          <w:rFonts w:ascii="Arial" w:hAnsi="Arial" w:cs="Arial"/>
          <w:b/>
          <w:bCs/>
          <w:sz w:val="20"/>
        </w:rPr>
        <w:br/>
        <w:t xml:space="preserve">  5. Haemophilus influenzae Typ b-Meningitis</w:t>
      </w:r>
      <w:r w:rsidRPr="008661FD">
        <w:rPr>
          <w:rFonts w:ascii="Arial" w:hAnsi="Arial" w:cs="Arial"/>
          <w:b/>
          <w:bCs/>
          <w:sz w:val="20"/>
        </w:rPr>
        <w:br/>
        <w:t xml:space="preserve">  6. Impetigo contagiosa (ansteckende Borkenflechte)</w:t>
      </w:r>
      <w:r w:rsidRPr="008661FD">
        <w:rPr>
          <w:rFonts w:ascii="Arial" w:hAnsi="Arial" w:cs="Arial"/>
          <w:b/>
          <w:bCs/>
          <w:sz w:val="20"/>
        </w:rPr>
        <w:br/>
        <w:t xml:space="preserve">  7. Keuchhusten</w:t>
      </w:r>
      <w:r w:rsidRPr="008661FD">
        <w:rPr>
          <w:rFonts w:ascii="Arial" w:hAnsi="Arial" w:cs="Arial"/>
          <w:b/>
          <w:bCs/>
          <w:sz w:val="20"/>
        </w:rPr>
        <w:br/>
        <w:t xml:space="preserve">  8. ansteckungsfähiger Lungentuberkulose</w:t>
      </w:r>
      <w:r w:rsidRPr="008661FD">
        <w:rPr>
          <w:rFonts w:ascii="Arial" w:hAnsi="Arial" w:cs="Arial"/>
          <w:b/>
          <w:bCs/>
          <w:sz w:val="20"/>
        </w:rPr>
        <w:br/>
        <w:t xml:space="preserve">  9. Masern</w:t>
      </w:r>
      <w:r w:rsidRPr="008661FD">
        <w:rPr>
          <w:rFonts w:ascii="Arial" w:hAnsi="Arial" w:cs="Arial"/>
          <w:b/>
          <w:bCs/>
          <w:sz w:val="20"/>
        </w:rPr>
        <w:br/>
        <w:t>10. Meningokokken-Infektion</w:t>
      </w:r>
      <w:r w:rsidRPr="008661FD">
        <w:rPr>
          <w:rFonts w:ascii="Arial" w:hAnsi="Arial" w:cs="Arial"/>
          <w:b/>
          <w:bCs/>
          <w:sz w:val="20"/>
        </w:rPr>
        <w:br/>
        <w:t xml:space="preserve">11. </w:t>
      </w:r>
      <w:r w:rsidRPr="008661FD">
        <w:rPr>
          <w:rFonts w:ascii="Arial" w:hAnsi="Arial" w:cs="Arial"/>
          <w:b/>
          <w:bCs/>
          <w:sz w:val="20"/>
          <w:lang w:val="fr-FR"/>
        </w:rPr>
        <w:t>Mumps</w:t>
      </w:r>
      <w:r w:rsidRPr="008661FD">
        <w:rPr>
          <w:rFonts w:ascii="Arial" w:hAnsi="Arial" w:cs="Arial"/>
          <w:b/>
          <w:bCs/>
          <w:sz w:val="20"/>
          <w:lang w:val="fr-FR"/>
        </w:rPr>
        <w:br/>
        <w:t>12. Paratyphus</w:t>
      </w:r>
      <w:r w:rsidRPr="008661FD">
        <w:rPr>
          <w:rFonts w:ascii="Arial" w:hAnsi="Arial" w:cs="Arial"/>
          <w:b/>
          <w:bCs/>
          <w:sz w:val="20"/>
          <w:lang w:val="fr-FR"/>
        </w:rPr>
        <w:br/>
        <w:t>13. Pest</w:t>
      </w:r>
      <w:r w:rsidRPr="008661FD">
        <w:rPr>
          <w:rFonts w:ascii="Arial" w:hAnsi="Arial" w:cs="Arial"/>
          <w:b/>
          <w:bCs/>
          <w:sz w:val="20"/>
          <w:lang w:val="fr-FR"/>
        </w:rPr>
        <w:br/>
        <w:t xml:space="preserve">14. </w:t>
      </w:r>
      <w:r w:rsidRPr="008661FD">
        <w:rPr>
          <w:rFonts w:ascii="Arial" w:hAnsi="Arial" w:cs="Arial"/>
          <w:b/>
          <w:bCs/>
          <w:sz w:val="20"/>
        </w:rPr>
        <w:t>Poliomyelitis</w:t>
      </w:r>
      <w:r w:rsidRPr="008661FD">
        <w:rPr>
          <w:rFonts w:ascii="Arial" w:hAnsi="Arial" w:cs="Arial"/>
          <w:b/>
          <w:bCs/>
          <w:sz w:val="20"/>
        </w:rPr>
        <w:br/>
        <w:t>15. Scabies (Krätze)</w:t>
      </w:r>
      <w:r w:rsidRPr="008661FD">
        <w:rPr>
          <w:rFonts w:ascii="Arial" w:hAnsi="Arial" w:cs="Arial"/>
          <w:b/>
          <w:bCs/>
          <w:sz w:val="20"/>
        </w:rPr>
        <w:br/>
        <w:t>16. Scharlach oder sonstigen Streptococcus pyogenes-Infektionen</w:t>
      </w:r>
      <w:r w:rsidRPr="008661FD">
        <w:rPr>
          <w:rFonts w:ascii="Arial" w:hAnsi="Arial" w:cs="Arial"/>
          <w:b/>
          <w:bCs/>
          <w:sz w:val="20"/>
        </w:rPr>
        <w:br/>
        <w:t>17. Shigellose</w:t>
      </w:r>
      <w:r w:rsidRPr="008661FD">
        <w:rPr>
          <w:rFonts w:ascii="Arial" w:hAnsi="Arial" w:cs="Arial"/>
          <w:b/>
          <w:bCs/>
          <w:sz w:val="20"/>
        </w:rPr>
        <w:br/>
        <w:t>18. Typhus abdominalis</w:t>
      </w:r>
      <w:r w:rsidRPr="008661FD">
        <w:rPr>
          <w:rFonts w:ascii="Arial" w:hAnsi="Arial" w:cs="Arial"/>
          <w:b/>
          <w:bCs/>
          <w:sz w:val="20"/>
        </w:rPr>
        <w:br/>
        <w:t>19. Virushepatitis A oder E</w:t>
      </w:r>
      <w:r w:rsidRPr="008661FD">
        <w:rPr>
          <w:rFonts w:ascii="Arial" w:hAnsi="Arial" w:cs="Arial"/>
          <w:b/>
          <w:bCs/>
          <w:sz w:val="20"/>
        </w:rPr>
        <w:br/>
        <w:t>20. Windpocken</w:t>
      </w:r>
      <w:r w:rsidRPr="008661FD">
        <w:rPr>
          <w:rFonts w:ascii="Arial" w:hAnsi="Arial" w:cs="Arial"/>
          <w:b/>
          <w:bCs/>
          <w:sz w:val="20"/>
        </w:rPr>
        <w:br/>
        <w:t>- oder bei Befall mit Läusen</w:t>
      </w:r>
    </w:p>
    <w:p w:rsidR="008661FD" w:rsidRPr="008661FD" w:rsidRDefault="008661FD" w:rsidP="008661FD">
      <w:pPr>
        <w:ind w:left="360"/>
        <w:rPr>
          <w:rFonts w:ascii="Arial" w:hAnsi="Arial" w:cs="Arial"/>
          <w:b/>
          <w:bCs/>
          <w:sz w:val="20"/>
        </w:rPr>
      </w:pPr>
      <w:r w:rsidRPr="008661FD">
        <w:rPr>
          <w:rFonts w:ascii="Arial" w:hAnsi="Arial" w:cs="Arial"/>
          <w:b/>
          <w:bCs/>
          <w:sz w:val="20"/>
        </w:rPr>
        <w:t xml:space="preserve">- und bei Kindern , die das 6. Lebensjahr noch nicht vollendet haben und an infektiöser  </w:t>
      </w:r>
    </w:p>
    <w:p w:rsidR="008661FD" w:rsidRPr="008661FD" w:rsidRDefault="008661FD" w:rsidP="008661FD">
      <w:pPr>
        <w:rPr>
          <w:rFonts w:ascii="Arial" w:hAnsi="Arial" w:cs="Arial"/>
          <w:b/>
          <w:bCs/>
          <w:sz w:val="20"/>
        </w:rPr>
      </w:pPr>
      <w:r w:rsidRPr="008661FD">
        <w:rPr>
          <w:rFonts w:ascii="Arial" w:hAnsi="Arial" w:cs="Arial"/>
          <w:b/>
          <w:bCs/>
          <w:sz w:val="20"/>
        </w:rPr>
        <w:t xml:space="preserve">        Gastroenteritis erkrankt oder dessen verdächtig sind.</w:t>
      </w:r>
    </w:p>
    <w:p w:rsidR="008661FD" w:rsidRPr="008661FD" w:rsidRDefault="008661FD" w:rsidP="008661FD">
      <w:pPr>
        <w:pStyle w:val="StandardWeb"/>
        <w:spacing w:line="200" w:lineRule="exact"/>
        <w:rPr>
          <w:rFonts w:ascii="Arial" w:hAnsi="Arial" w:cs="Arial"/>
          <w:b/>
          <w:bCs/>
          <w:color w:val="333399"/>
        </w:rPr>
      </w:pPr>
      <w:r w:rsidRPr="008661FD">
        <w:rPr>
          <w:rFonts w:ascii="Arial" w:hAnsi="Arial" w:cs="Arial"/>
          <w:b/>
          <w:bCs/>
          <w:color w:val="333399"/>
        </w:rPr>
        <w:t xml:space="preserve"> Ausscheider von  </w:t>
      </w:r>
    </w:p>
    <w:p w:rsidR="008661FD" w:rsidRPr="008661FD" w:rsidRDefault="008661FD" w:rsidP="008661FD">
      <w:pPr>
        <w:rPr>
          <w:rFonts w:ascii="Arial" w:hAnsi="Arial" w:cs="Arial"/>
          <w:b/>
          <w:bCs/>
          <w:sz w:val="20"/>
          <w:lang w:val="it-IT"/>
        </w:rPr>
      </w:pPr>
      <w:r w:rsidRPr="008661FD">
        <w:rPr>
          <w:rFonts w:ascii="Arial" w:hAnsi="Arial" w:cs="Arial"/>
          <w:b/>
          <w:bCs/>
          <w:sz w:val="20"/>
        </w:rPr>
        <w:t xml:space="preserve">      </w:t>
      </w:r>
      <w:r w:rsidRPr="008661FD">
        <w:rPr>
          <w:rFonts w:ascii="Arial" w:hAnsi="Arial" w:cs="Arial"/>
          <w:b/>
          <w:bCs/>
          <w:sz w:val="20"/>
          <w:lang w:val="it-IT"/>
        </w:rPr>
        <w:t>1. Vibrio cholerae O 1 und O 139</w:t>
      </w:r>
      <w:r w:rsidRPr="008661FD">
        <w:rPr>
          <w:rFonts w:ascii="Arial" w:hAnsi="Arial" w:cs="Arial"/>
          <w:b/>
          <w:bCs/>
          <w:sz w:val="20"/>
          <w:lang w:val="it-IT"/>
        </w:rPr>
        <w:br/>
        <w:t xml:space="preserve">      2. </w:t>
      </w:r>
      <w:r w:rsidRPr="008661FD">
        <w:rPr>
          <w:rFonts w:ascii="Arial" w:hAnsi="Arial" w:cs="Arial"/>
          <w:b/>
          <w:bCs/>
          <w:sz w:val="20"/>
          <w:lang w:val="en-GB"/>
        </w:rPr>
        <w:t>Corynebacterium diphteriae, Toxin bildend</w:t>
      </w:r>
      <w:r w:rsidRPr="008661FD">
        <w:rPr>
          <w:rFonts w:ascii="Arial" w:hAnsi="Arial" w:cs="Arial"/>
          <w:b/>
          <w:bCs/>
          <w:sz w:val="20"/>
          <w:lang w:val="en-GB"/>
        </w:rPr>
        <w:br/>
        <w:t xml:space="preserve">      3. </w:t>
      </w:r>
      <w:r w:rsidRPr="008661FD">
        <w:rPr>
          <w:rFonts w:ascii="Arial" w:hAnsi="Arial" w:cs="Arial"/>
          <w:b/>
          <w:bCs/>
          <w:sz w:val="20"/>
          <w:lang w:val="it-IT"/>
        </w:rPr>
        <w:t>Salmonella Typhi</w:t>
      </w:r>
      <w:r w:rsidRPr="008661FD">
        <w:rPr>
          <w:rFonts w:ascii="Arial" w:hAnsi="Arial" w:cs="Arial"/>
          <w:b/>
          <w:bCs/>
          <w:sz w:val="20"/>
          <w:lang w:val="it-IT"/>
        </w:rPr>
        <w:br/>
        <w:t xml:space="preserve">      4. Salmonella Paratyphi</w:t>
      </w:r>
      <w:r w:rsidRPr="008661FD">
        <w:rPr>
          <w:rFonts w:ascii="Arial" w:hAnsi="Arial" w:cs="Arial"/>
          <w:b/>
          <w:bCs/>
          <w:sz w:val="20"/>
          <w:lang w:val="it-IT"/>
        </w:rPr>
        <w:br/>
        <w:t xml:space="preserve">      5. Shigella sp.</w:t>
      </w:r>
      <w:r w:rsidRPr="008661FD">
        <w:rPr>
          <w:rFonts w:ascii="Arial" w:hAnsi="Arial" w:cs="Arial"/>
          <w:b/>
          <w:bCs/>
          <w:sz w:val="20"/>
          <w:lang w:val="it-IT"/>
        </w:rPr>
        <w:br/>
        <w:t xml:space="preserve">      6. Enterohämorrhagischen E. coli (EHEC)</w:t>
      </w:r>
    </w:p>
    <w:p w:rsidR="008661FD" w:rsidRPr="008661FD" w:rsidRDefault="008661FD" w:rsidP="008661FD">
      <w:pPr>
        <w:pStyle w:val="StandardWeb"/>
        <w:rPr>
          <w:rFonts w:ascii="Arial" w:hAnsi="Arial" w:cs="Arial"/>
          <w:b/>
          <w:bCs/>
          <w:color w:val="333399"/>
          <w:sz w:val="20"/>
        </w:rPr>
      </w:pPr>
      <w:r w:rsidRPr="008661FD">
        <w:rPr>
          <w:rFonts w:ascii="Arial" w:hAnsi="Arial" w:cs="Arial"/>
          <w:b/>
          <w:bCs/>
          <w:color w:val="333399"/>
        </w:rPr>
        <w:t xml:space="preserve">Wenn in der </w:t>
      </w:r>
      <w:r w:rsidRPr="008661FD">
        <w:rPr>
          <w:rFonts w:ascii="Arial" w:hAnsi="Arial" w:cs="Arial"/>
          <w:b/>
          <w:bCs/>
          <w:color w:val="333399"/>
          <w:u w:val="single"/>
        </w:rPr>
        <w:t>Wohngemeinschaft</w:t>
      </w:r>
      <w:r w:rsidRPr="008661FD">
        <w:rPr>
          <w:rFonts w:ascii="Arial" w:hAnsi="Arial" w:cs="Arial"/>
          <w:b/>
          <w:bCs/>
          <w:color w:val="333399"/>
        </w:rPr>
        <w:t xml:space="preserve"> (z.B. Familie) einer in der Gemeinschaftseinrichtung betreuten oder Beschäftigten nach ärztlichem Urteil eine der folgenden Krankheiten oder ein Verdacht auf solche aufgetreten ist</w:t>
      </w:r>
      <w:r w:rsidRPr="008661FD">
        <w:rPr>
          <w:rFonts w:ascii="Arial" w:hAnsi="Arial" w:cs="Arial"/>
          <w:b/>
          <w:bCs/>
          <w:color w:val="333399"/>
          <w:sz w:val="20"/>
        </w:rPr>
        <w:t xml:space="preserve"> </w:t>
      </w:r>
    </w:p>
    <w:p w:rsidR="008661FD" w:rsidRPr="008661FD" w:rsidRDefault="008661FD" w:rsidP="008661FD">
      <w:pPr>
        <w:ind w:left="360" w:right="-468"/>
        <w:rPr>
          <w:rFonts w:ascii="Arial" w:hAnsi="Arial" w:cs="Arial"/>
          <w:b/>
          <w:bCs/>
          <w:sz w:val="20"/>
        </w:rPr>
      </w:pPr>
      <w:r w:rsidRPr="008661FD">
        <w:rPr>
          <w:rFonts w:ascii="Arial" w:hAnsi="Arial" w:cs="Arial"/>
          <w:b/>
          <w:bCs/>
          <w:sz w:val="20"/>
        </w:rPr>
        <w:t xml:space="preserve">  1. Cholera</w:t>
      </w:r>
      <w:r w:rsidRPr="008661FD">
        <w:rPr>
          <w:rFonts w:ascii="Arial" w:hAnsi="Arial" w:cs="Arial"/>
          <w:b/>
          <w:bCs/>
          <w:sz w:val="20"/>
        </w:rPr>
        <w:br/>
        <w:t xml:space="preserve">  2. Diphterie</w:t>
      </w:r>
      <w:r w:rsidRPr="008661FD">
        <w:rPr>
          <w:rFonts w:ascii="Arial" w:hAnsi="Arial" w:cs="Arial"/>
          <w:b/>
          <w:bCs/>
          <w:sz w:val="20"/>
        </w:rPr>
        <w:br/>
        <w:t xml:space="preserve">  3. Enteritis durch enterohämorrhagische E. coli (EHEC)</w:t>
      </w:r>
      <w:r w:rsidRPr="008661FD">
        <w:rPr>
          <w:rFonts w:ascii="Arial" w:hAnsi="Arial" w:cs="Arial"/>
          <w:b/>
          <w:bCs/>
          <w:sz w:val="20"/>
        </w:rPr>
        <w:br/>
        <w:t xml:space="preserve">  4. virusbedingtem hämorrhagischem Fieber</w:t>
      </w:r>
      <w:r w:rsidRPr="008661FD">
        <w:rPr>
          <w:rFonts w:ascii="Arial" w:hAnsi="Arial" w:cs="Arial"/>
          <w:b/>
          <w:bCs/>
          <w:sz w:val="20"/>
        </w:rPr>
        <w:br/>
        <w:t xml:space="preserve">  5. Haemophilus influenzae Typ b-Meningitis6. ansteckungsfähiger Lungentuberkulose</w:t>
      </w:r>
      <w:r w:rsidRPr="008661FD">
        <w:rPr>
          <w:rFonts w:ascii="Arial" w:hAnsi="Arial" w:cs="Arial"/>
          <w:b/>
          <w:bCs/>
          <w:sz w:val="20"/>
        </w:rPr>
        <w:br/>
        <w:t xml:space="preserve">  7. Masern</w:t>
      </w:r>
      <w:r w:rsidRPr="008661FD">
        <w:rPr>
          <w:rFonts w:ascii="Arial" w:hAnsi="Arial" w:cs="Arial"/>
          <w:b/>
          <w:bCs/>
          <w:sz w:val="20"/>
        </w:rPr>
        <w:br/>
        <w:t xml:space="preserve">  8. Meningokokken-Infektion</w:t>
      </w:r>
      <w:r w:rsidRPr="008661FD">
        <w:rPr>
          <w:rFonts w:ascii="Arial" w:hAnsi="Arial" w:cs="Arial"/>
          <w:b/>
          <w:bCs/>
          <w:sz w:val="20"/>
        </w:rPr>
        <w:br/>
        <w:t xml:space="preserve">  9. </w:t>
      </w:r>
      <w:r w:rsidRPr="008661FD">
        <w:rPr>
          <w:rFonts w:ascii="Arial" w:hAnsi="Arial" w:cs="Arial"/>
          <w:b/>
          <w:bCs/>
          <w:sz w:val="20"/>
          <w:lang w:val="fr-FR"/>
        </w:rPr>
        <w:t>Mumps</w:t>
      </w:r>
      <w:r w:rsidRPr="008661FD">
        <w:rPr>
          <w:rFonts w:ascii="Arial" w:hAnsi="Arial" w:cs="Arial"/>
          <w:b/>
          <w:bCs/>
          <w:sz w:val="20"/>
          <w:lang w:val="fr-FR"/>
        </w:rPr>
        <w:br/>
        <w:t>10. Paratyphus</w:t>
      </w:r>
      <w:r w:rsidRPr="008661FD">
        <w:rPr>
          <w:rFonts w:ascii="Arial" w:hAnsi="Arial" w:cs="Arial"/>
          <w:b/>
          <w:bCs/>
          <w:sz w:val="20"/>
          <w:lang w:val="fr-FR"/>
        </w:rPr>
        <w:br/>
        <w:t>11. Pest</w:t>
      </w:r>
      <w:r w:rsidRPr="008661FD">
        <w:rPr>
          <w:rFonts w:ascii="Arial" w:hAnsi="Arial" w:cs="Arial"/>
          <w:b/>
          <w:bCs/>
          <w:sz w:val="20"/>
          <w:lang w:val="fr-FR"/>
        </w:rPr>
        <w:br/>
        <w:t xml:space="preserve">12. </w:t>
      </w:r>
      <w:r w:rsidRPr="008661FD">
        <w:rPr>
          <w:rFonts w:ascii="Arial" w:hAnsi="Arial" w:cs="Arial"/>
          <w:b/>
          <w:bCs/>
          <w:sz w:val="20"/>
        </w:rPr>
        <w:t>Poliomyelitis</w:t>
      </w:r>
      <w:r w:rsidRPr="008661FD">
        <w:rPr>
          <w:rFonts w:ascii="Arial" w:hAnsi="Arial" w:cs="Arial"/>
          <w:b/>
          <w:bCs/>
          <w:sz w:val="20"/>
        </w:rPr>
        <w:br/>
        <w:t>13. Shigellose</w:t>
      </w:r>
      <w:r w:rsidRPr="008661FD">
        <w:rPr>
          <w:rFonts w:ascii="Arial" w:hAnsi="Arial" w:cs="Arial"/>
          <w:b/>
          <w:bCs/>
          <w:sz w:val="20"/>
        </w:rPr>
        <w:br/>
        <w:t>14. Typhus abdominalis</w:t>
      </w:r>
      <w:r w:rsidRPr="008661FD">
        <w:rPr>
          <w:rFonts w:ascii="Arial" w:hAnsi="Arial" w:cs="Arial"/>
          <w:b/>
          <w:bCs/>
          <w:sz w:val="20"/>
        </w:rPr>
        <w:br/>
        <w:t>15. Virushepatitis A oder E aufgetreten ist.</w:t>
      </w:r>
    </w:p>
    <w:p w:rsidR="002A3A10" w:rsidRPr="008661FD" w:rsidRDefault="002A3A10">
      <w:pPr>
        <w:rPr>
          <w:rFonts w:ascii="Arial" w:hAnsi="Arial" w:cs="Arial"/>
        </w:rPr>
      </w:pPr>
    </w:p>
    <w:sectPr w:rsidR="002A3A10" w:rsidRPr="008661FD" w:rsidSect="008661FD">
      <w:pgSz w:w="11906" w:h="16838"/>
      <w:pgMar w:top="1417" w:right="1417" w:bottom="709"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utura LS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displayHorizontalDrawingGridEvery w:val="0"/>
  <w:displayVerticalDrawingGridEvery w:val="0"/>
  <w:doNotUseMarginsForDrawingGridOrigin/>
  <w:noPunctuationKerning/>
  <w:characterSpacingControl w:val="doNotCompress"/>
  <w:compat/>
  <w:rsids>
    <w:rsidRoot w:val="008661FD"/>
    <w:rsid w:val="000B5BD5"/>
    <w:rsid w:val="00174B35"/>
    <w:rsid w:val="00250614"/>
    <w:rsid w:val="002A3A10"/>
    <w:rsid w:val="00327CDD"/>
    <w:rsid w:val="004505C8"/>
    <w:rsid w:val="004A033C"/>
    <w:rsid w:val="00552BBA"/>
    <w:rsid w:val="007A67E6"/>
    <w:rsid w:val="007C21BA"/>
    <w:rsid w:val="007E1409"/>
    <w:rsid w:val="008661FD"/>
    <w:rsid w:val="00A1587E"/>
    <w:rsid w:val="00A85A2C"/>
    <w:rsid w:val="00CC74E6"/>
    <w:rsid w:val="00CD1070"/>
    <w:rsid w:val="00E43EAB"/>
    <w:rsid w:val="00E544A5"/>
    <w:rsid w:val="00EA455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61FD"/>
    <w:rPr>
      <w:sz w:val="24"/>
      <w:szCs w:val="24"/>
    </w:rPr>
  </w:style>
  <w:style w:type="paragraph" w:styleId="berschrift1">
    <w:name w:val="heading 1"/>
    <w:basedOn w:val="Standard"/>
    <w:next w:val="Standard"/>
    <w:qFormat/>
    <w:rsid w:val="008661FD"/>
    <w:pPr>
      <w:keepNext/>
      <w:jc w:val="both"/>
      <w:outlineLvl w:val="0"/>
    </w:pPr>
    <w:rPr>
      <w:rFonts w:ascii="Futura LSA" w:hAnsi="Futura LS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661FD"/>
    <w:pPr>
      <w:tabs>
        <w:tab w:val="center" w:pos="4536"/>
        <w:tab w:val="right" w:pos="9072"/>
      </w:tabs>
    </w:pPr>
  </w:style>
  <w:style w:type="paragraph" w:styleId="StandardWeb">
    <w:name w:val="Normal (Web)"/>
    <w:basedOn w:val="Standard"/>
    <w:rsid w:val="008661FD"/>
    <w:pPr>
      <w:spacing w:before="100" w:beforeAutospacing="1" w:after="100" w:afterAutospacing="1"/>
    </w:pPr>
  </w:style>
  <w:style w:type="table" w:styleId="Tabellengitternetz">
    <w:name w:val="Table Grid"/>
    <w:basedOn w:val="NormaleTabelle"/>
    <w:rsid w:val="00866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2013.04.22 - Meldung Gesundheitsamt - IFSG.dotm</Template>
  <TotalTime>0</TotalTime>
  <Pages>2</Pages>
  <Words>433</Words>
  <Characters>2734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Katholischer Kindergarten Patron</vt:lpstr>
    </vt:vector>
  </TitlesOfParts>
  <Company>VST Durmersheim</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Katholischer Kindergarten Patron</dc:title>
  <dc:creator>Herr Muth</dc:creator>
  <cp:lastModifiedBy>Kerstin Gessert</cp:lastModifiedBy>
  <cp:revision>4</cp:revision>
  <dcterms:created xsi:type="dcterms:W3CDTF">2013-04-22T18:16:00Z</dcterms:created>
  <dcterms:modified xsi:type="dcterms:W3CDTF">2013-04-22T18:26:00Z</dcterms:modified>
</cp:coreProperties>
</file>